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D97" w:rsidRDefault="00104D97" w:rsidP="00104D97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Областное бюджетное профессиональное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образовательное учреждение </w:t>
      </w:r>
    </w:p>
    <w:p w:rsidR="00104D97" w:rsidRDefault="00104D97" w:rsidP="00104D97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«Курский базовый медицинский колледж»</w:t>
      </w:r>
    </w:p>
    <w:p w:rsidR="004E0961" w:rsidRPr="004E0961" w:rsidRDefault="004E0961" w:rsidP="004E096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67FDC" w:rsidRPr="004E0961" w:rsidRDefault="00E84AF1" w:rsidP="004E096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E0961">
        <w:rPr>
          <w:rFonts w:ascii="Times New Roman" w:hAnsi="Times New Roman"/>
          <w:b/>
          <w:bCs/>
          <w:color w:val="000000"/>
          <w:sz w:val="24"/>
          <w:szCs w:val="24"/>
        </w:rPr>
        <w:t>АННОТАЦИЯ К РАБОЧЕЙ ПРОГРАММЕ</w:t>
      </w:r>
    </w:p>
    <w:p w:rsidR="00267FDC" w:rsidRPr="004E0961" w:rsidRDefault="00267FDC" w:rsidP="004E096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E0961">
        <w:rPr>
          <w:rFonts w:ascii="Times New Roman" w:hAnsi="Times New Roman"/>
          <w:b/>
          <w:bCs/>
          <w:color w:val="000000"/>
          <w:sz w:val="24"/>
          <w:szCs w:val="24"/>
        </w:rPr>
        <w:t>УЧЕБНОГО ПРЕДМЕТА</w:t>
      </w:r>
    </w:p>
    <w:p w:rsidR="00267FDC" w:rsidRPr="004E0961" w:rsidRDefault="00072D3E" w:rsidP="004E096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ОУП.11</w:t>
      </w:r>
      <w:r w:rsidR="00E96F71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267FDC" w:rsidRPr="004E0961">
        <w:rPr>
          <w:rFonts w:ascii="Times New Roman" w:hAnsi="Times New Roman"/>
          <w:b/>
          <w:bCs/>
          <w:color w:val="000000"/>
          <w:sz w:val="24"/>
          <w:szCs w:val="24"/>
        </w:rPr>
        <w:t xml:space="preserve"> «Химия»</w:t>
      </w:r>
    </w:p>
    <w:p w:rsidR="00267FDC" w:rsidRPr="004E0961" w:rsidRDefault="00267FDC" w:rsidP="004E096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A3823" w:rsidRDefault="00CA3823" w:rsidP="00CA3823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4"/>
        </w:rPr>
      </w:pPr>
      <w:r>
        <w:rPr>
          <w:rStyle w:val="FontStyle15"/>
          <w:rFonts w:eastAsia="Calibri"/>
        </w:rPr>
        <w:t xml:space="preserve">Специальность  </w:t>
      </w:r>
      <w:bookmarkStart w:id="0" w:name="OLE_LINK13"/>
      <w:bookmarkStart w:id="1" w:name="OLE_LINK12"/>
      <w:r>
        <w:rPr>
          <w:rStyle w:val="FontStyle15"/>
          <w:rFonts w:eastAsia="Calibri"/>
        </w:rPr>
        <w:t>34.02.01 «Сестринское дело»</w:t>
      </w:r>
      <w:bookmarkEnd w:id="0"/>
      <w:bookmarkEnd w:id="1"/>
    </w:p>
    <w:p w:rsidR="00CA3823" w:rsidRDefault="00CA3823" w:rsidP="00CA3823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</w:rPr>
      </w:pPr>
      <w:r>
        <w:rPr>
          <w:rStyle w:val="FontStyle15"/>
          <w:rFonts w:eastAsia="Calibri"/>
        </w:rPr>
        <w:t>Уровень подготовки - базовый</w:t>
      </w:r>
    </w:p>
    <w:p w:rsidR="00CA3823" w:rsidRDefault="00CA3823" w:rsidP="00CA3823">
      <w:pPr>
        <w:pStyle w:val="Style3"/>
        <w:widowControl/>
        <w:spacing w:line="240" w:lineRule="auto"/>
        <w:ind w:firstLine="709"/>
        <w:jc w:val="center"/>
        <w:rPr>
          <w:rStyle w:val="FontStyle15"/>
        </w:rPr>
      </w:pPr>
      <w:r>
        <w:rPr>
          <w:rStyle w:val="FontStyle15"/>
          <w:rFonts w:eastAsia="Calibri"/>
        </w:rPr>
        <w:t xml:space="preserve">Квалификация – </w:t>
      </w:r>
      <w:r>
        <w:rPr>
          <w:rStyle w:val="FontStyle15"/>
        </w:rPr>
        <w:t>медицинская сестра (брат)</w:t>
      </w:r>
    </w:p>
    <w:p w:rsidR="00267FDC" w:rsidRPr="004E0961" w:rsidRDefault="00267FDC" w:rsidP="004E09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2" w:name="_GoBack"/>
      <w:bookmarkEnd w:id="2"/>
    </w:p>
    <w:p w:rsidR="00267FDC" w:rsidRPr="004E0961" w:rsidRDefault="00267FDC" w:rsidP="004E096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E0961">
        <w:rPr>
          <w:rFonts w:ascii="Times New Roman" w:hAnsi="Times New Roman"/>
          <w:b/>
          <w:sz w:val="24"/>
          <w:szCs w:val="24"/>
        </w:rPr>
        <w:t>Область применения программы</w:t>
      </w:r>
    </w:p>
    <w:p w:rsidR="00267FDC" w:rsidRPr="004E0961" w:rsidRDefault="00267FDC" w:rsidP="004E096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E0961">
        <w:rPr>
          <w:rFonts w:ascii="Times New Roman" w:hAnsi="Times New Roman"/>
          <w:sz w:val="24"/>
          <w:szCs w:val="24"/>
        </w:rPr>
        <w:t xml:space="preserve"> </w:t>
      </w:r>
      <w:r w:rsidRPr="004E0961">
        <w:rPr>
          <w:rFonts w:ascii="Times New Roman" w:hAnsi="Times New Roman"/>
          <w:color w:val="000000"/>
          <w:sz w:val="24"/>
          <w:szCs w:val="24"/>
        </w:rPr>
        <w:t>Рабочая программа учебного предмета является частью  программы подготовки специалистов среднего звена (ППССЗ) и предназначена для реализации требований  ФГОС среднего</w:t>
      </w:r>
      <w:r w:rsidR="004C797D">
        <w:rPr>
          <w:rFonts w:ascii="Times New Roman" w:hAnsi="Times New Roman"/>
          <w:color w:val="000000"/>
          <w:sz w:val="24"/>
          <w:szCs w:val="24"/>
        </w:rPr>
        <w:t xml:space="preserve"> общего образования естественно</w:t>
      </w:r>
      <w:r w:rsidRPr="004E0961">
        <w:rPr>
          <w:rFonts w:ascii="Times New Roman" w:hAnsi="Times New Roman"/>
          <w:color w:val="000000"/>
          <w:sz w:val="24"/>
          <w:szCs w:val="24"/>
        </w:rPr>
        <w:t>научного профиля  в пределах ППССЗ.</w:t>
      </w:r>
    </w:p>
    <w:p w:rsidR="009E3298" w:rsidRDefault="009E3298" w:rsidP="004E096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67FDC" w:rsidRPr="004E0961" w:rsidRDefault="00267FDC" w:rsidP="004E096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E0961">
        <w:rPr>
          <w:rFonts w:ascii="Times New Roman" w:hAnsi="Times New Roman"/>
          <w:b/>
          <w:sz w:val="24"/>
          <w:szCs w:val="24"/>
        </w:rPr>
        <w:t>Место учебного предмета в структуре ППССЗ:</w:t>
      </w:r>
    </w:p>
    <w:p w:rsidR="00267FDC" w:rsidRPr="004E0961" w:rsidRDefault="00267FDC" w:rsidP="004E096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E0961">
        <w:rPr>
          <w:rFonts w:ascii="Times New Roman" w:hAnsi="Times New Roman"/>
          <w:color w:val="000000"/>
          <w:sz w:val="24"/>
          <w:szCs w:val="24"/>
        </w:rPr>
        <w:t>Учебный предмет входит в со</w:t>
      </w:r>
      <w:r w:rsidR="00072D3E">
        <w:rPr>
          <w:rFonts w:ascii="Times New Roman" w:hAnsi="Times New Roman"/>
          <w:color w:val="000000"/>
          <w:sz w:val="24"/>
          <w:szCs w:val="24"/>
        </w:rPr>
        <w:t>став общеобразовательного цикла</w:t>
      </w:r>
      <w:r w:rsidRPr="004E09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72D3E" w:rsidRPr="00072D3E">
        <w:rPr>
          <w:rFonts w:ascii="Times New Roman" w:hAnsi="Times New Roman"/>
          <w:color w:val="000000"/>
          <w:sz w:val="24"/>
          <w:szCs w:val="24"/>
        </w:rPr>
        <w:t>(ОУП.11</w:t>
      </w:r>
      <w:r w:rsidRPr="00072D3E">
        <w:rPr>
          <w:rFonts w:ascii="Times New Roman" w:hAnsi="Times New Roman"/>
          <w:color w:val="000000"/>
          <w:sz w:val="24"/>
          <w:szCs w:val="24"/>
        </w:rPr>
        <w:t>)</w:t>
      </w:r>
      <w:r w:rsidRPr="00072D3E">
        <w:rPr>
          <w:rFonts w:ascii="Times New Roman" w:hAnsi="Times New Roman"/>
          <w:bCs/>
          <w:sz w:val="24"/>
          <w:szCs w:val="24"/>
        </w:rPr>
        <w:t>.</w:t>
      </w:r>
    </w:p>
    <w:p w:rsidR="009E3298" w:rsidRDefault="009E3298" w:rsidP="004E0961">
      <w:pPr>
        <w:pStyle w:val="a3"/>
        <w:jc w:val="both"/>
      </w:pPr>
    </w:p>
    <w:p w:rsidR="00267FDC" w:rsidRPr="004E0961" w:rsidRDefault="00267FDC" w:rsidP="004E0961">
      <w:pPr>
        <w:pStyle w:val="a3"/>
        <w:jc w:val="both"/>
      </w:pPr>
      <w:r w:rsidRPr="004E0961">
        <w:t>Цель и задачи учебного предмета:</w:t>
      </w:r>
    </w:p>
    <w:p w:rsidR="009E3298" w:rsidRPr="009E3298" w:rsidRDefault="009E3298" w:rsidP="009E3298">
      <w:pPr>
        <w:pStyle w:val="31"/>
        <w:shd w:val="clear" w:color="auto" w:fill="auto"/>
        <w:spacing w:after="60" w:line="240" w:lineRule="auto"/>
        <w:ind w:right="20" w:firstLine="709"/>
        <w:jc w:val="both"/>
        <w:rPr>
          <w:rStyle w:val="12"/>
          <w:rFonts w:ascii="Times New Roman" w:hAnsi="Times New Roman"/>
          <w:sz w:val="24"/>
          <w:szCs w:val="24"/>
        </w:rPr>
      </w:pPr>
    </w:p>
    <w:p w:rsidR="009E3298" w:rsidRPr="009E3298" w:rsidRDefault="009E3298" w:rsidP="009E3298">
      <w:pPr>
        <w:pStyle w:val="31"/>
        <w:shd w:val="clear" w:color="auto" w:fill="auto"/>
        <w:spacing w:after="60" w:line="240" w:lineRule="auto"/>
        <w:ind w:right="20" w:firstLine="709"/>
        <w:jc w:val="both"/>
        <w:rPr>
          <w:rFonts w:ascii="Times New Roman" w:hAnsi="Times New Roman"/>
          <w:sz w:val="24"/>
          <w:szCs w:val="24"/>
        </w:rPr>
      </w:pPr>
      <w:r w:rsidRPr="009E3298">
        <w:rPr>
          <w:rStyle w:val="12"/>
          <w:rFonts w:ascii="Times New Roman" w:hAnsi="Times New Roman"/>
          <w:sz w:val="24"/>
          <w:szCs w:val="24"/>
        </w:rPr>
        <w:t>Освоение содержания учебного предмета «Химия», обеспечивает достижение студентами следующих результатов:</w:t>
      </w:r>
    </w:p>
    <w:p w:rsidR="009E3298" w:rsidRPr="009E3298" w:rsidRDefault="009E3298" w:rsidP="009E3298">
      <w:pPr>
        <w:pStyle w:val="81"/>
        <w:shd w:val="clear" w:color="auto" w:fill="auto"/>
        <w:spacing w:before="0" w:line="240" w:lineRule="auto"/>
        <w:ind w:firstLine="0"/>
        <w:rPr>
          <w:rFonts w:ascii="Times New Roman" w:hAnsi="Times New Roman"/>
          <w:sz w:val="24"/>
          <w:szCs w:val="24"/>
          <w:u w:val="single"/>
        </w:rPr>
      </w:pPr>
      <w:r w:rsidRPr="009E3298">
        <w:rPr>
          <w:rStyle w:val="80"/>
          <w:rFonts w:ascii="Times New Roman" w:hAnsi="Times New Roman"/>
          <w:sz w:val="24"/>
          <w:szCs w:val="24"/>
          <w:u w:val="single"/>
        </w:rPr>
        <w:t>личностных:</w:t>
      </w:r>
    </w:p>
    <w:p w:rsidR="009E3298" w:rsidRPr="009E3298" w:rsidRDefault="009E3298" w:rsidP="009E3298">
      <w:pPr>
        <w:pStyle w:val="31"/>
        <w:shd w:val="clear" w:color="auto" w:fill="auto"/>
        <w:tabs>
          <w:tab w:val="left" w:pos="868"/>
        </w:tabs>
        <w:spacing w:after="0" w:line="240" w:lineRule="auto"/>
        <w:ind w:right="20" w:firstLine="860"/>
        <w:jc w:val="both"/>
        <w:rPr>
          <w:rFonts w:ascii="Times New Roman" w:hAnsi="Times New Roman"/>
          <w:sz w:val="24"/>
          <w:szCs w:val="24"/>
        </w:rPr>
      </w:pPr>
      <w:r w:rsidRPr="009E3298">
        <w:rPr>
          <w:rStyle w:val="12"/>
          <w:rFonts w:ascii="Times New Roman" w:hAnsi="Times New Roman"/>
          <w:sz w:val="24"/>
          <w:szCs w:val="24"/>
        </w:rPr>
        <w:t>- чувство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и процессами;</w:t>
      </w:r>
    </w:p>
    <w:p w:rsidR="009E3298" w:rsidRPr="009E3298" w:rsidRDefault="009E3298" w:rsidP="009E3298">
      <w:pPr>
        <w:pStyle w:val="31"/>
        <w:shd w:val="clear" w:color="auto" w:fill="auto"/>
        <w:tabs>
          <w:tab w:val="left" w:pos="868"/>
        </w:tabs>
        <w:spacing w:after="0" w:line="240" w:lineRule="auto"/>
        <w:ind w:right="20" w:firstLine="860"/>
        <w:jc w:val="both"/>
        <w:rPr>
          <w:rFonts w:ascii="Times New Roman" w:hAnsi="Times New Roman"/>
          <w:sz w:val="24"/>
          <w:szCs w:val="24"/>
        </w:rPr>
      </w:pPr>
      <w:r w:rsidRPr="009E3298">
        <w:rPr>
          <w:rStyle w:val="12"/>
          <w:rFonts w:ascii="Times New Roman" w:hAnsi="Times New Roman"/>
          <w:sz w:val="24"/>
          <w:szCs w:val="24"/>
        </w:rPr>
        <w:t>- 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этом;</w:t>
      </w:r>
    </w:p>
    <w:p w:rsidR="009E3298" w:rsidRPr="009E3298" w:rsidRDefault="009E3298" w:rsidP="009E3298">
      <w:pPr>
        <w:pStyle w:val="31"/>
        <w:shd w:val="clear" w:color="auto" w:fill="auto"/>
        <w:tabs>
          <w:tab w:val="left" w:pos="868"/>
        </w:tabs>
        <w:spacing w:after="60" w:line="240" w:lineRule="auto"/>
        <w:ind w:right="20" w:firstLine="860"/>
        <w:jc w:val="both"/>
        <w:rPr>
          <w:rFonts w:ascii="Times New Roman" w:hAnsi="Times New Roman"/>
          <w:sz w:val="24"/>
          <w:szCs w:val="24"/>
        </w:rPr>
      </w:pPr>
      <w:r w:rsidRPr="009E3298">
        <w:rPr>
          <w:rStyle w:val="12"/>
          <w:rFonts w:ascii="Times New Roman" w:hAnsi="Times New Roman"/>
          <w:sz w:val="24"/>
          <w:szCs w:val="24"/>
        </w:rPr>
        <w:t>-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:rsidR="009E3298" w:rsidRDefault="009E3298" w:rsidP="009E3298">
      <w:pPr>
        <w:pStyle w:val="81"/>
        <w:shd w:val="clear" w:color="auto" w:fill="auto"/>
        <w:spacing w:before="0" w:line="240" w:lineRule="auto"/>
        <w:ind w:firstLine="0"/>
        <w:rPr>
          <w:rStyle w:val="80"/>
          <w:rFonts w:ascii="Times New Roman" w:hAnsi="Times New Roman"/>
          <w:sz w:val="24"/>
          <w:szCs w:val="24"/>
        </w:rPr>
      </w:pPr>
    </w:p>
    <w:p w:rsidR="009E3298" w:rsidRPr="009E3298" w:rsidRDefault="009E3298" w:rsidP="009E3298">
      <w:pPr>
        <w:pStyle w:val="81"/>
        <w:shd w:val="clear" w:color="auto" w:fill="auto"/>
        <w:spacing w:before="0" w:line="240" w:lineRule="auto"/>
        <w:ind w:firstLine="0"/>
        <w:rPr>
          <w:rFonts w:ascii="Times New Roman" w:hAnsi="Times New Roman"/>
          <w:sz w:val="24"/>
          <w:szCs w:val="24"/>
          <w:u w:val="single"/>
        </w:rPr>
      </w:pPr>
      <w:r w:rsidRPr="009E3298">
        <w:rPr>
          <w:rStyle w:val="80"/>
          <w:rFonts w:ascii="Times New Roman" w:hAnsi="Times New Roman"/>
          <w:sz w:val="24"/>
          <w:szCs w:val="24"/>
          <w:u w:val="single"/>
        </w:rPr>
        <w:t xml:space="preserve"> метапредметных:</w:t>
      </w:r>
    </w:p>
    <w:p w:rsidR="009E3298" w:rsidRPr="009E3298" w:rsidRDefault="009E3298" w:rsidP="009E3298">
      <w:pPr>
        <w:pStyle w:val="31"/>
        <w:shd w:val="clear" w:color="auto" w:fill="auto"/>
        <w:tabs>
          <w:tab w:val="left" w:pos="0"/>
        </w:tabs>
        <w:spacing w:after="0" w:line="240" w:lineRule="auto"/>
        <w:ind w:right="20" w:firstLine="860"/>
        <w:jc w:val="both"/>
        <w:rPr>
          <w:rFonts w:ascii="Times New Roman" w:hAnsi="Times New Roman"/>
          <w:sz w:val="24"/>
          <w:szCs w:val="24"/>
        </w:rPr>
      </w:pPr>
      <w:r w:rsidRPr="009E3298">
        <w:rPr>
          <w:rStyle w:val="12"/>
          <w:rFonts w:ascii="Times New Roman" w:hAnsi="Times New Roman"/>
          <w:sz w:val="24"/>
          <w:szCs w:val="24"/>
        </w:rPr>
        <w:t>- использование различных видов познавательной деятельности и основных интеллектуальных операций (постановки задачи, формулирования гипотез, анализа и синтеза, сравнения, обобщения, систематизации, выявления причинно - 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</w:r>
    </w:p>
    <w:p w:rsidR="009E3298" w:rsidRPr="009E3298" w:rsidRDefault="009E3298" w:rsidP="009E3298">
      <w:pPr>
        <w:pStyle w:val="31"/>
        <w:shd w:val="clear" w:color="auto" w:fill="auto"/>
        <w:tabs>
          <w:tab w:val="left" w:pos="0"/>
        </w:tabs>
        <w:spacing w:after="0" w:line="240" w:lineRule="auto"/>
        <w:ind w:right="20" w:firstLine="860"/>
        <w:jc w:val="both"/>
        <w:rPr>
          <w:rFonts w:ascii="Times New Roman" w:hAnsi="Times New Roman"/>
          <w:sz w:val="24"/>
          <w:szCs w:val="24"/>
        </w:rPr>
      </w:pPr>
      <w:r w:rsidRPr="009E3298">
        <w:rPr>
          <w:rStyle w:val="12"/>
          <w:rFonts w:ascii="Times New Roman" w:hAnsi="Times New Roman"/>
          <w:sz w:val="24"/>
          <w:szCs w:val="24"/>
        </w:rPr>
        <w:t>- 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</w:r>
    </w:p>
    <w:p w:rsidR="009E3298" w:rsidRDefault="009E3298" w:rsidP="009E3298">
      <w:pPr>
        <w:pStyle w:val="81"/>
        <w:shd w:val="clear" w:color="auto" w:fill="auto"/>
        <w:tabs>
          <w:tab w:val="left" w:pos="0"/>
        </w:tabs>
        <w:spacing w:before="0" w:line="240" w:lineRule="auto"/>
        <w:ind w:firstLine="0"/>
        <w:rPr>
          <w:rStyle w:val="80"/>
          <w:rFonts w:ascii="Times New Roman" w:hAnsi="Times New Roman"/>
          <w:sz w:val="24"/>
          <w:szCs w:val="24"/>
        </w:rPr>
      </w:pPr>
    </w:p>
    <w:p w:rsidR="009E3298" w:rsidRPr="009E3298" w:rsidRDefault="009E3298" w:rsidP="009E3298">
      <w:pPr>
        <w:pStyle w:val="81"/>
        <w:shd w:val="clear" w:color="auto" w:fill="auto"/>
        <w:tabs>
          <w:tab w:val="left" w:pos="0"/>
        </w:tabs>
        <w:spacing w:before="0" w:line="240" w:lineRule="auto"/>
        <w:ind w:firstLine="0"/>
        <w:rPr>
          <w:rFonts w:ascii="Times New Roman" w:hAnsi="Times New Roman"/>
          <w:b w:val="0"/>
          <w:i w:val="0"/>
          <w:sz w:val="24"/>
          <w:szCs w:val="24"/>
        </w:rPr>
      </w:pPr>
      <w:r w:rsidRPr="009E3298">
        <w:rPr>
          <w:rStyle w:val="80"/>
          <w:rFonts w:ascii="Times New Roman" w:hAnsi="Times New Roman"/>
          <w:sz w:val="24"/>
          <w:szCs w:val="24"/>
          <w:u w:val="single"/>
        </w:rPr>
        <w:t>предметных:</w:t>
      </w:r>
    </w:p>
    <w:p w:rsidR="009E3298" w:rsidRPr="009E3298" w:rsidRDefault="009E3298" w:rsidP="009E3298">
      <w:pPr>
        <w:pStyle w:val="81"/>
        <w:shd w:val="clear" w:color="auto" w:fill="auto"/>
        <w:tabs>
          <w:tab w:val="left" w:pos="0"/>
        </w:tabs>
        <w:spacing w:before="0" w:line="240" w:lineRule="auto"/>
        <w:ind w:firstLine="860"/>
        <w:rPr>
          <w:rFonts w:ascii="Times New Roman" w:hAnsi="Times New Roman"/>
          <w:b w:val="0"/>
          <w:i w:val="0"/>
          <w:sz w:val="24"/>
          <w:szCs w:val="24"/>
        </w:rPr>
      </w:pPr>
      <w:r w:rsidRPr="009E3298">
        <w:rPr>
          <w:rFonts w:ascii="Times New Roman" w:hAnsi="Times New Roman"/>
          <w:b w:val="0"/>
          <w:i w:val="0"/>
          <w:sz w:val="24"/>
          <w:szCs w:val="24"/>
        </w:rPr>
        <w:t>- сформированность системы знаний об общих химических закономерностях, законах, теориях;</w:t>
      </w:r>
    </w:p>
    <w:p w:rsidR="009E3298" w:rsidRPr="009E3298" w:rsidRDefault="009E3298" w:rsidP="009E3298">
      <w:pPr>
        <w:tabs>
          <w:tab w:val="left" w:pos="0"/>
        </w:tabs>
        <w:spacing w:after="0" w:line="240" w:lineRule="auto"/>
        <w:ind w:firstLine="860"/>
        <w:jc w:val="both"/>
        <w:rPr>
          <w:rFonts w:ascii="Times New Roman" w:hAnsi="Times New Roman"/>
          <w:sz w:val="24"/>
          <w:szCs w:val="24"/>
        </w:rPr>
      </w:pPr>
      <w:r w:rsidRPr="009E3298">
        <w:rPr>
          <w:rFonts w:ascii="Times New Roman" w:hAnsi="Times New Roman"/>
          <w:sz w:val="24"/>
          <w:szCs w:val="24"/>
        </w:rPr>
        <w:lastRenderedPageBreak/>
        <w:t>- сформированность умений исследовать свойства неорганических и органических веществ, объяснять закономерности протекания химических реакций, прогнозировать возможность их осуществления;</w:t>
      </w:r>
    </w:p>
    <w:p w:rsidR="009E3298" w:rsidRPr="009E3298" w:rsidRDefault="009E3298" w:rsidP="009E3298">
      <w:pPr>
        <w:tabs>
          <w:tab w:val="left" w:pos="0"/>
        </w:tabs>
        <w:spacing w:after="0" w:line="240" w:lineRule="auto"/>
        <w:ind w:firstLine="860"/>
        <w:jc w:val="both"/>
        <w:rPr>
          <w:rFonts w:ascii="Times New Roman" w:hAnsi="Times New Roman"/>
          <w:sz w:val="24"/>
          <w:szCs w:val="24"/>
        </w:rPr>
      </w:pPr>
      <w:r w:rsidRPr="009E3298">
        <w:rPr>
          <w:rFonts w:ascii="Times New Roman" w:hAnsi="Times New Roman"/>
          <w:sz w:val="24"/>
          <w:szCs w:val="24"/>
        </w:rPr>
        <w:t>- владение умениями выдвигать гипотезы на основе знаний о составе, строении вещества и основных химических законах, проверять их экспериментально, формулируя цель исследования;</w:t>
      </w:r>
    </w:p>
    <w:p w:rsidR="009E3298" w:rsidRPr="009E3298" w:rsidRDefault="009E3298" w:rsidP="009E3298">
      <w:pPr>
        <w:tabs>
          <w:tab w:val="left" w:pos="0"/>
        </w:tabs>
        <w:spacing w:after="0" w:line="240" w:lineRule="auto"/>
        <w:ind w:firstLine="860"/>
        <w:jc w:val="both"/>
        <w:rPr>
          <w:rFonts w:ascii="Times New Roman" w:hAnsi="Times New Roman"/>
          <w:sz w:val="24"/>
          <w:szCs w:val="24"/>
        </w:rPr>
      </w:pPr>
      <w:r w:rsidRPr="009E3298">
        <w:rPr>
          <w:rFonts w:ascii="Times New Roman" w:hAnsi="Times New Roman"/>
          <w:sz w:val="24"/>
          <w:szCs w:val="24"/>
        </w:rPr>
        <w:t>- владение методами самостоятельного планирования, владение методикой проведения химических экспериментов с соблюдением правил безопасной работы с веществами и лабораторным оборудованием; сформированность умений описания, анализа и оценки достоверности полученного результата;</w:t>
      </w:r>
    </w:p>
    <w:p w:rsidR="009E3298" w:rsidRPr="009E3298" w:rsidRDefault="009E3298" w:rsidP="009E3298">
      <w:pPr>
        <w:tabs>
          <w:tab w:val="left" w:pos="0"/>
        </w:tabs>
        <w:spacing w:after="0" w:line="240" w:lineRule="auto"/>
        <w:ind w:firstLine="860"/>
        <w:jc w:val="both"/>
        <w:rPr>
          <w:rFonts w:ascii="Times New Roman" w:hAnsi="Times New Roman"/>
          <w:sz w:val="24"/>
          <w:szCs w:val="24"/>
        </w:rPr>
      </w:pPr>
      <w:r w:rsidRPr="009E3298">
        <w:rPr>
          <w:rFonts w:ascii="Times New Roman" w:hAnsi="Times New Roman"/>
          <w:sz w:val="24"/>
          <w:szCs w:val="24"/>
        </w:rPr>
        <w:t>- сформированность умений прогнозировать, анализировать и оценивать с позиций экологической безопасности последствия бытовой и производственной деятельности человека, связанной с переработкой веществ.</w:t>
      </w:r>
    </w:p>
    <w:p w:rsidR="009E3298" w:rsidRPr="009E3298" w:rsidRDefault="009E3298" w:rsidP="004E096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67FDC" w:rsidRPr="004E0961" w:rsidRDefault="00267FDC" w:rsidP="004E096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E0961">
        <w:rPr>
          <w:rFonts w:ascii="Times New Roman" w:hAnsi="Times New Roman"/>
          <w:b/>
          <w:bCs/>
          <w:sz w:val="24"/>
          <w:szCs w:val="24"/>
        </w:rPr>
        <w:t>Количество часов на освоение программы</w:t>
      </w:r>
      <w:r w:rsidRPr="004E0961">
        <w:rPr>
          <w:rFonts w:ascii="Times New Roman" w:hAnsi="Times New Roman"/>
          <w:sz w:val="24"/>
          <w:szCs w:val="24"/>
        </w:rPr>
        <w:t xml:space="preserve"> </w:t>
      </w:r>
      <w:r w:rsidRPr="004E0961">
        <w:rPr>
          <w:rFonts w:ascii="Times New Roman" w:hAnsi="Times New Roman"/>
          <w:b/>
          <w:bCs/>
          <w:sz w:val="24"/>
          <w:szCs w:val="24"/>
        </w:rPr>
        <w:t>учебного предмета:</w:t>
      </w:r>
    </w:p>
    <w:p w:rsidR="00267FDC" w:rsidRPr="004E0961" w:rsidRDefault="00267FDC" w:rsidP="004E09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0961">
        <w:rPr>
          <w:rFonts w:ascii="Times New Roman" w:hAnsi="Times New Roman"/>
          <w:sz w:val="24"/>
          <w:szCs w:val="24"/>
        </w:rPr>
        <w:t>Ма</w:t>
      </w:r>
      <w:r w:rsidR="00E96F71">
        <w:rPr>
          <w:rFonts w:ascii="Times New Roman" w:hAnsi="Times New Roman"/>
          <w:sz w:val="24"/>
          <w:szCs w:val="24"/>
        </w:rPr>
        <w:t>ксимальная учебная нагрузка -</w:t>
      </w:r>
      <w:r w:rsidR="00072D3E">
        <w:rPr>
          <w:rFonts w:ascii="Times New Roman" w:hAnsi="Times New Roman"/>
          <w:sz w:val="24"/>
          <w:szCs w:val="24"/>
        </w:rPr>
        <w:t xml:space="preserve"> </w:t>
      </w:r>
      <w:r w:rsidR="00E96F71">
        <w:rPr>
          <w:rFonts w:ascii="Times New Roman" w:hAnsi="Times New Roman"/>
          <w:sz w:val="24"/>
          <w:szCs w:val="24"/>
        </w:rPr>
        <w:t>216 часов</w:t>
      </w:r>
      <w:r w:rsidR="00072D3E">
        <w:rPr>
          <w:rFonts w:ascii="Times New Roman" w:hAnsi="Times New Roman"/>
          <w:sz w:val="24"/>
          <w:szCs w:val="24"/>
        </w:rPr>
        <w:t xml:space="preserve">, </w:t>
      </w:r>
      <w:r w:rsidRPr="004E0961">
        <w:rPr>
          <w:rFonts w:ascii="Times New Roman" w:hAnsi="Times New Roman"/>
          <w:sz w:val="24"/>
          <w:szCs w:val="24"/>
        </w:rPr>
        <w:t>в том числе:</w:t>
      </w:r>
    </w:p>
    <w:p w:rsidR="00267FDC" w:rsidRPr="004E0961" w:rsidRDefault="00267FDC" w:rsidP="004E09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0961">
        <w:rPr>
          <w:rFonts w:ascii="Times New Roman" w:hAnsi="Times New Roman"/>
          <w:sz w:val="24"/>
          <w:szCs w:val="24"/>
        </w:rPr>
        <w:t>обязательная а</w:t>
      </w:r>
      <w:r w:rsidR="00E96F71">
        <w:rPr>
          <w:rFonts w:ascii="Times New Roman" w:hAnsi="Times New Roman"/>
          <w:sz w:val="24"/>
          <w:szCs w:val="24"/>
        </w:rPr>
        <w:t>удиторная  учебная нагрузка -144 часа</w:t>
      </w:r>
      <w:r w:rsidR="00072D3E">
        <w:rPr>
          <w:rFonts w:ascii="Times New Roman" w:hAnsi="Times New Roman"/>
          <w:sz w:val="24"/>
          <w:szCs w:val="24"/>
        </w:rPr>
        <w:t>;</w:t>
      </w:r>
    </w:p>
    <w:tbl>
      <w:tblPr>
        <w:tblpPr w:leftFromText="180" w:rightFromText="180" w:vertAnchor="text" w:horzAnchor="margin" w:tblpXSpec="center" w:tblpY="1695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7"/>
        <w:gridCol w:w="3970"/>
        <w:gridCol w:w="1275"/>
        <w:gridCol w:w="851"/>
        <w:gridCol w:w="992"/>
        <w:gridCol w:w="958"/>
        <w:gridCol w:w="1134"/>
      </w:tblGrid>
      <w:tr w:rsidR="009E3298" w:rsidRPr="00072D3E" w:rsidTr="009E3298">
        <w:trPr>
          <w:trHeight w:val="481"/>
        </w:trPr>
        <w:tc>
          <w:tcPr>
            <w:tcW w:w="567" w:type="dxa"/>
            <w:vMerge w:val="restart"/>
            <w:shd w:val="clear" w:color="auto" w:fill="auto"/>
          </w:tcPr>
          <w:p w:rsidR="009E3298" w:rsidRPr="00072D3E" w:rsidRDefault="009E3298" w:rsidP="009E3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E3298" w:rsidRPr="00072D3E" w:rsidRDefault="009E3298" w:rsidP="009E3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72D3E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3970" w:type="dxa"/>
            <w:vMerge w:val="restart"/>
            <w:shd w:val="clear" w:color="auto" w:fill="auto"/>
          </w:tcPr>
          <w:p w:rsidR="009E3298" w:rsidRPr="00072D3E" w:rsidRDefault="009E3298" w:rsidP="009E3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72D3E">
              <w:rPr>
                <w:rFonts w:ascii="Times New Roman" w:hAnsi="Times New Roman"/>
                <w:b/>
                <w:sz w:val="20"/>
                <w:szCs w:val="20"/>
              </w:rPr>
              <w:t>Наименование раздела и темы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E3298" w:rsidRPr="00072D3E" w:rsidRDefault="009E3298" w:rsidP="009E3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72D3E">
              <w:rPr>
                <w:rFonts w:ascii="Times New Roman" w:hAnsi="Times New Roman"/>
                <w:b/>
                <w:sz w:val="20"/>
                <w:szCs w:val="20"/>
              </w:rPr>
              <w:t>Макси-мальная нагрузка</w:t>
            </w:r>
          </w:p>
        </w:tc>
        <w:tc>
          <w:tcPr>
            <w:tcW w:w="2801" w:type="dxa"/>
            <w:gridSpan w:val="3"/>
            <w:shd w:val="clear" w:color="auto" w:fill="auto"/>
          </w:tcPr>
          <w:p w:rsidR="009E3298" w:rsidRPr="00072D3E" w:rsidRDefault="009E3298" w:rsidP="009E3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72D3E">
              <w:rPr>
                <w:rFonts w:ascii="Times New Roman" w:hAnsi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E3298" w:rsidRPr="00072D3E" w:rsidRDefault="009E3298" w:rsidP="009E3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72D3E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</w:t>
            </w:r>
          </w:p>
        </w:tc>
      </w:tr>
      <w:tr w:rsidR="009E3298" w:rsidRPr="00072D3E" w:rsidTr="009E3298">
        <w:trPr>
          <w:trHeight w:val="699"/>
        </w:trPr>
        <w:tc>
          <w:tcPr>
            <w:tcW w:w="567" w:type="dxa"/>
            <w:vMerge/>
            <w:shd w:val="clear" w:color="auto" w:fill="auto"/>
          </w:tcPr>
          <w:p w:rsidR="009E3298" w:rsidRPr="00072D3E" w:rsidRDefault="009E3298" w:rsidP="009E32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70" w:type="dxa"/>
            <w:vMerge/>
            <w:shd w:val="clear" w:color="auto" w:fill="auto"/>
          </w:tcPr>
          <w:p w:rsidR="009E3298" w:rsidRPr="00072D3E" w:rsidRDefault="009E3298" w:rsidP="009E32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E3298" w:rsidRPr="00072D3E" w:rsidRDefault="009E3298" w:rsidP="009E32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9E3298" w:rsidRPr="00072D3E" w:rsidRDefault="009E3298" w:rsidP="009E3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72D3E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9E3298" w:rsidRPr="00072D3E" w:rsidRDefault="009E3298" w:rsidP="009E3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72D3E">
              <w:rPr>
                <w:rFonts w:ascii="Times New Roman" w:hAnsi="Times New Roman"/>
                <w:b/>
                <w:sz w:val="20"/>
                <w:szCs w:val="20"/>
              </w:rPr>
              <w:t>Теория</w:t>
            </w:r>
          </w:p>
        </w:tc>
        <w:tc>
          <w:tcPr>
            <w:tcW w:w="958" w:type="dxa"/>
            <w:shd w:val="clear" w:color="auto" w:fill="auto"/>
          </w:tcPr>
          <w:p w:rsidR="009E3298" w:rsidRPr="00072D3E" w:rsidRDefault="009E3298" w:rsidP="009E3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72D3E">
              <w:rPr>
                <w:rFonts w:ascii="Times New Roman" w:hAnsi="Times New Roman"/>
                <w:b/>
                <w:sz w:val="20"/>
                <w:szCs w:val="20"/>
              </w:rPr>
              <w:t>Практика</w:t>
            </w:r>
          </w:p>
        </w:tc>
        <w:tc>
          <w:tcPr>
            <w:tcW w:w="1134" w:type="dxa"/>
            <w:vMerge/>
            <w:shd w:val="clear" w:color="auto" w:fill="auto"/>
          </w:tcPr>
          <w:p w:rsidR="009E3298" w:rsidRPr="00072D3E" w:rsidRDefault="009E3298" w:rsidP="009E32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E3298" w:rsidRPr="00072D3E" w:rsidTr="009E3298">
        <w:tc>
          <w:tcPr>
            <w:tcW w:w="567" w:type="dxa"/>
            <w:shd w:val="clear" w:color="auto" w:fill="auto"/>
          </w:tcPr>
          <w:p w:rsidR="009E3298" w:rsidRPr="00072D3E" w:rsidRDefault="009E3298" w:rsidP="009E3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D3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70" w:type="dxa"/>
            <w:shd w:val="clear" w:color="auto" w:fill="auto"/>
          </w:tcPr>
          <w:p w:rsidR="009E3298" w:rsidRPr="00072D3E" w:rsidRDefault="009E3298" w:rsidP="009E3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D3E">
              <w:rPr>
                <w:rFonts w:ascii="Times New Roman" w:hAnsi="Times New Roman"/>
                <w:sz w:val="24"/>
                <w:szCs w:val="24"/>
              </w:rPr>
              <w:t>Раздел № 1 Органическая химия</w:t>
            </w:r>
          </w:p>
        </w:tc>
        <w:tc>
          <w:tcPr>
            <w:tcW w:w="1275" w:type="dxa"/>
            <w:shd w:val="clear" w:color="auto" w:fill="auto"/>
          </w:tcPr>
          <w:p w:rsidR="009E3298" w:rsidRPr="00072D3E" w:rsidRDefault="009E3298" w:rsidP="009E3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D3E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851" w:type="dxa"/>
            <w:shd w:val="clear" w:color="auto" w:fill="auto"/>
          </w:tcPr>
          <w:p w:rsidR="009E3298" w:rsidRPr="00072D3E" w:rsidRDefault="009E3298" w:rsidP="009E3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D3E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92" w:type="dxa"/>
            <w:shd w:val="clear" w:color="auto" w:fill="auto"/>
          </w:tcPr>
          <w:p w:rsidR="009E3298" w:rsidRPr="00072D3E" w:rsidRDefault="009E3298" w:rsidP="009E3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D3E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58" w:type="dxa"/>
            <w:shd w:val="clear" w:color="auto" w:fill="auto"/>
          </w:tcPr>
          <w:p w:rsidR="009E3298" w:rsidRPr="00072D3E" w:rsidRDefault="009E3298" w:rsidP="009E3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D3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9E3298" w:rsidRPr="00072D3E" w:rsidRDefault="009E3298" w:rsidP="009E3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D3E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9E3298" w:rsidRPr="00072D3E" w:rsidTr="009E3298">
        <w:tc>
          <w:tcPr>
            <w:tcW w:w="567" w:type="dxa"/>
            <w:shd w:val="clear" w:color="auto" w:fill="auto"/>
          </w:tcPr>
          <w:p w:rsidR="009E3298" w:rsidRPr="00072D3E" w:rsidRDefault="009E3298" w:rsidP="009E3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D3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970" w:type="dxa"/>
            <w:shd w:val="clear" w:color="auto" w:fill="auto"/>
          </w:tcPr>
          <w:p w:rsidR="009E3298" w:rsidRPr="00072D3E" w:rsidRDefault="009E3298" w:rsidP="009E3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D3E">
              <w:rPr>
                <w:rFonts w:ascii="Times New Roman" w:hAnsi="Times New Roman"/>
                <w:sz w:val="24"/>
                <w:szCs w:val="24"/>
              </w:rPr>
              <w:t>Раздел №2   Общая и неорганическая химия</w:t>
            </w:r>
          </w:p>
        </w:tc>
        <w:tc>
          <w:tcPr>
            <w:tcW w:w="1275" w:type="dxa"/>
            <w:shd w:val="clear" w:color="auto" w:fill="auto"/>
          </w:tcPr>
          <w:p w:rsidR="009E3298" w:rsidRPr="00072D3E" w:rsidRDefault="009E3298" w:rsidP="009E3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D3E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851" w:type="dxa"/>
            <w:shd w:val="clear" w:color="auto" w:fill="auto"/>
          </w:tcPr>
          <w:p w:rsidR="009E3298" w:rsidRPr="00072D3E" w:rsidRDefault="009E3298" w:rsidP="009E3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D3E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92" w:type="dxa"/>
            <w:shd w:val="clear" w:color="auto" w:fill="auto"/>
          </w:tcPr>
          <w:p w:rsidR="009E3298" w:rsidRPr="00072D3E" w:rsidRDefault="009E3298" w:rsidP="009E3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D3E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58" w:type="dxa"/>
            <w:shd w:val="clear" w:color="auto" w:fill="auto"/>
          </w:tcPr>
          <w:p w:rsidR="009E3298" w:rsidRPr="00072D3E" w:rsidRDefault="009E3298" w:rsidP="009E3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D3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9E3298" w:rsidRPr="00072D3E" w:rsidRDefault="009E3298" w:rsidP="009E3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D3E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9E3298" w:rsidRPr="004E0961" w:rsidTr="009E3298">
        <w:tc>
          <w:tcPr>
            <w:tcW w:w="4537" w:type="dxa"/>
            <w:gridSpan w:val="2"/>
            <w:shd w:val="clear" w:color="auto" w:fill="auto"/>
          </w:tcPr>
          <w:p w:rsidR="009E3298" w:rsidRPr="004E0961" w:rsidRDefault="009E3298" w:rsidP="009E329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  <w:r w:rsidRPr="004E096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9E3298" w:rsidRPr="004E0961" w:rsidRDefault="009E3298" w:rsidP="009E32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9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51" w:type="dxa"/>
            <w:shd w:val="clear" w:color="auto" w:fill="auto"/>
          </w:tcPr>
          <w:p w:rsidR="009E3298" w:rsidRPr="004E0961" w:rsidRDefault="009E3298" w:rsidP="009E3298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096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992" w:type="dxa"/>
            <w:shd w:val="clear" w:color="auto" w:fill="auto"/>
          </w:tcPr>
          <w:p w:rsidR="009E3298" w:rsidRPr="004E0961" w:rsidRDefault="009E3298" w:rsidP="009E3298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096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958" w:type="dxa"/>
            <w:shd w:val="clear" w:color="auto" w:fill="auto"/>
          </w:tcPr>
          <w:p w:rsidR="009E3298" w:rsidRPr="004E0961" w:rsidRDefault="009E3298" w:rsidP="009E3298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0961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9E3298" w:rsidRPr="004E0961" w:rsidRDefault="009E3298" w:rsidP="009E3298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0961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:rsidR="00267FDC" w:rsidRDefault="00E96F71" w:rsidP="004E09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самостоятельная работа - 72 часа</w:t>
      </w:r>
      <w:r w:rsidR="00072D3E">
        <w:rPr>
          <w:rFonts w:ascii="Times New Roman" w:hAnsi="Times New Roman"/>
          <w:sz w:val="24"/>
          <w:szCs w:val="24"/>
        </w:rPr>
        <w:t>.</w:t>
      </w:r>
    </w:p>
    <w:p w:rsidR="009E3298" w:rsidRDefault="009E3298" w:rsidP="004E09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3298" w:rsidRPr="009E3298" w:rsidRDefault="009E3298" w:rsidP="009E32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3298">
        <w:rPr>
          <w:rFonts w:ascii="Times New Roman" w:hAnsi="Times New Roman"/>
          <w:b/>
          <w:sz w:val="24"/>
          <w:szCs w:val="24"/>
        </w:rPr>
        <w:t>СТРУКТУРА УЧЕБНОГО ПРЕДМЕТА</w:t>
      </w:r>
    </w:p>
    <w:p w:rsidR="00267FDC" w:rsidRPr="004E0961" w:rsidRDefault="00267FDC" w:rsidP="004E09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7FDC" w:rsidRDefault="004E0961" w:rsidP="004E096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</w:t>
      </w:r>
    </w:p>
    <w:p w:rsidR="009E3298" w:rsidRDefault="009E3298" w:rsidP="004E096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3298" w:rsidRPr="004E0961" w:rsidRDefault="009E3298" w:rsidP="004E096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3298" w:rsidRDefault="009E3298" w:rsidP="009E329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E3298" w:rsidRDefault="009E3298" w:rsidP="009E329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УСЛОВИЯ РЕАЛИЗАЦИИ ПРОГРАММЫ УЧЕБНОГО ПРЕДМЕТА</w:t>
      </w:r>
    </w:p>
    <w:p w:rsidR="009E3298" w:rsidRDefault="009E3298" w:rsidP="004E096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360A8" w:rsidRPr="005E247B" w:rsidRDefault="008360A8" w:rsidP="008360A8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5E247B">
        <w:rPr>
          <w:rFonts w:ascii="Times New Roman" w:eastAsiaTheme="minorHAnsi" w:hAnsi="Times New Roman"/>
          <w:b/>
          <w:sz w:val="24"/>
          <w:szCs w:val="24"/>
          <w:lang w:eastAsia="en-US"/>
        </w:rPr>
        <w:t>Требования к минимальному материально-техническому обеспечению</w:t>
      </w:r>
    </w:p>
    <w:p w:rsidR="008360A8" w:rsidRPr="005E247B" w:rsidRDefault="008360A8" w:rsidP="008360A8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E247B">
        <w:rPr>
          <w:rFonts w:ascii="Times New Roman" w:eastAsiaTheme="minorHAnsi" w:hAnsi="Times New Roman"/>
          <w:sz w:val="24"/>
          <w:szCs w:val="24"/>
          <w:lang w:eastAsia="en-US"/>
        </w:rPr>
        <w:t>Реализация программы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учебного </w:t>
      </w:r>
      <w:r w:rsidRPr="005E247B">
        <w:rPr>
          <w:rFonts w:ascii="Times New Roman" w:eastAsiaTheme="minorHAnsi" w:hAnsi="Times New Roman"/>
          <w:sz w:val="24"/>
          <w:szCs w:val="24"/>
          <w:lang w:eastAsia="en-US"/>
        </w:rPr>
        <w:t xml:space="preserve"> предмета обеспечена наличием учебного кабинета </w:t>
      </w:r>
    </w:p>
    <w:p w:rsidR="008360A8" w:rsidRDefault="008360A8" w:rsidP="00836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360A8" w:rsidRPr="00A367A0" w:rsidRDefault="008360A8" w:rsidP="00836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367A0">
        <w:rPr>
          <w:rFonts w:ascii="Times New Roman" w:hAnsi="Times New Roman"/>
          <w:b/>
          <w:bCs/>
          <w:sz w:val="24"/>
          <w:szCs w:val="24"/>
        </w:rPr>
        <w:t>Оборудование учебного кабинета:</w:t>
      </w:r>
    </w:p>
    <w:p w:rsidR="008360A8" w:rsidRPr="00A367A0" w:rsidRDefault="008360A8" w:rsidP="00836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367A0">
        <w:rPr>
          <w:rFonts w:ascii="Times New Roman" w:hAnsi="Times New Roman"/>
          <w:bCs/>
          <w:sz w:val="24"/>
          <w:szCs w:val="24"/>
        </w:rPr>
        <w:t>посадочные места по  количеству  обучающихся;</w:t>
      </w:r>
    </w:p>
    <w:p w:rsidR="008360A8" w:rsidRPr="00A367A0" w:rsidRDefault="008360A8" w:rsidP="00836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367A0">
        <w:rPr>
          <w:rFonts w:ascii="Times New Roman" w:hAnsi="Times New Roman"/>
          <w:bCs/>
          <w:sz w:val="24"/>
          <w:szCs w:val="24"/>
        </w:rPr>
        <w:t>рабочее место преподавателя;</w:t>
      </w:r>
    </w:p>
    <w:p w:rsidR="008360A8" w:rsidRPr="00A367A0" w:rsidRDefault="008360A8" w:rsidP="00836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367A0">
        <w:rPr>
          <w:rFonts w:ascii="Times New Roman" w:hAnsi="Times New Roman"/>
          <w:bCs/>
          <w:sz w:val="24"/>
          <w:szCs w:val="24"/>
        </w:rPr>
        <w:t>основные и дополнительные учебные издания по предмету;</w:t>
      </w:r>
    </w:p>
    <w:p w:rsidR="008360A8" w:rsidRPr="00A367A0" w:rsidRDefault="008360A8" w:rsidP="00836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367A0">
        <w:rPr>
          <w:rFonts w:ascii="Times New Roman" w:hAnsi="Times New Roman"/>
          <w:bCs/>
          <w:sz w:val="24"/>
          <w:szCs w:val="24"/>
        </w:rPr>
        <w:t>контрольно-измерительные материалы (КИМы);</w:t>
      </w:r>
    </w:p>
    <w:p w:rsidR="008360A8" w:rsidRDefault="008360A8" w:rsidP="00836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360A8" w:rsidRPr="00AC255D" w:rsidRDefault="008360A8" w:rsidP="00836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C255D">
        <w:rPr>
          <w:rFonts w:ascii="Times New Roman" w:hAnsi="Times New Roman"/>
          <w:b/>
          <w:bCs/>
          <w:sz w:val="24"/>
          <w:szCs w:val="24"/>
        </w:rPr>
        <w:t>Технические средства обучения:</w:t>
      </w:r>
    </w:p>
    <w:p w:rsidR="008360A8" w:rsidRPr="00AC255D" w:rsidRDefault="008360A8" w:rsidP="008360A8">
      <w:pPr>
        <w:numPr>
          <w:ilvl w:val="0"/>
          <w:numId w:val="17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55D">
        <w:rPr>
          <w:rFonts w:ascii="Times New Roman" w:hAnsi="Times New Roman"/>
          <w:sz w:val="24"/>
          <w:szCs w:val="24"/>
        </w:rPr>
        <w:t>персональный компьютер с лиценз</w:t>
      </w:r>
      <w:r>
        <w:rPr>
          <w:rFonts w:ascii="Times New Roman" w:hAnsi="Times New Roman"/>
          <w:sz w:val="24"/>
          <w:szCs w:val="24"/>
        </w:rPr>
        <w:t>ионным программным обеспечением</w:t>
      </w:r>
    </w:p>
    <w:p w:rsidR="008360A8" w:rsidRPr="00AC255D" w:rsidRDefault="008360A8" w:rsidP="008360A8">
      <w:pPr>
        <w:numPr>
          <w:ilvl w:val="0"/>
          <w:numId w:val="17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экран</w:t>
      </w:r>
    </w:p>
    <w:p w:rsidR="008360A8" w:rsidRPr="008360A8" w:rsidRDefault="008360A8" w:rsidP="008360A8">
      <w:pPr>
        <w:pStyle w:val="a7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мультимедиапроектор</w:t>
      </w:r>
    </w:p>
    <w:p w:rsidR="008360A8" w:rsidRDefault="008360A8" w:rsidP="004E0961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b/>
          <w:bCs/>
          <w:sz w:val="24"/>
          <w:szCs w:val="24"/>
        </w:rPr>
      </w:pPr>
    </w:p>
    <w:p w:rsidR="00267FDC" w:rsidRPr="004E0961" w:rsidRDefault="00267FDC" w:rsidP="008360A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3"/>
          <w:sz w:val="24"/>
          <w:szCs w:val="24"/>
        </w:rPr>
      </w:pPr>
      <w:r w:rsidRPr="004E0961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Органические и неорганические  вещества, реактивы, индикаторы</w:t>
      </w:r>
      <w:r w:rsidR="002064BB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4E0961">
        <w:rPr>
          <w:rFonts w:ascii="Times New Roman" w:hAnsi="Times New Roman"/>
          <w:color w:val="000000"/>
          <w:spacing w:val="3"/>
          <w:sz w:val="24"/>
          <w:szCs w:val="24"/>
        </w:rPr>
        <w:t>согласно учебной программе</w:t>
      </w:r>
    </w:p>
    <w:p w:rsidR="008360A8" w:rsidRDefault="008360A8" w:rsidP="008360A8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67FDC" w:rsidRPr="004E0961" w:rsidRDefault="00267FDC" w:rsidP="008360A8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E0961">
        <w:rPr>
          <w:rFonts w:ascii="Times New Roman" w:hAnsi="Times New Roman"/>
          <w:b/>
          <w:bCs/>
          <w:color w:val="000000"/>
          <w:sz w:val="24"/>
          <w:szCs w:val="24"/>
        </w:rPr>
        <w:t>Информационное обеспечение обучения</w:t>
      </w:r>
    </w:p>
    <w:p w:rsidR="002064BB" w:rsidRDefault="002064BB" w:rsidP="005D0072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:rsidR="005D0072" w:rsidRDefault="00267FDC" w:rsidP="005D0072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4E0961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Основные источники:</w:t>
      </w:r>
    </w:p>
    <w:p w:rsidR="005D0072" w:rsidRPr="005D0072" w:rsidRDefault="005D0072" w:rsidP="005D0072">
      <w:pPr>
        <w:pStyle w:val="a7"/>
        <w:numPr>
          <w:ilvl w:val="0"/>
          <w:numId w:val="13"/>
        </w:num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5D0072">
        <w:rPr>
          <w:rFonts w:ascii="Times New Roman" w:hAnsi="Times New Roman"/>
          <w:sz w:val="24"/>
          <w:szCs w:val="24"/>
        </w:rPr>
        <w:t xml:space="preserve">Саенко, О. Е. Химия для колледжей [Текст] : учебник / О.Е.Саенко. - Изд. 5-е, стер. - Ростов н/Д : Феникс, 2016. - 282 с. - (Среднее профессиональное образование). </w:t>
      </w:r>
    </w:p>
    <w:p w:rsidR="002064BB" w:rsidRDefault="002064BB" w:rsidP="004E0961">
      <w:pPr>
        <w:pStyle w:val="2"/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</w:p>
    <w:p w:rsidR="002064BB" w:rsidRPr="002064BB" w:rsidRDefault="002064BB" w:rsidP="004E0961">
      <w:pPr>
        <w:spacing w:after="0" w:line="240" w:lineRule="auto"/>
        <w:jc w:val="both"/>
        <w:rPr>
          <w:rFonts w:ascii="Times New Roman" w:hAnsi="Times New Roman"/>
          <w:b/>
          <w:bCs/>
          <w:spacing w:val="-6"/>
          <w:sz w:val="24"/>
          <w:szCs w:val="24"/>
        </w:rPr>
      </w:pPr>
    </w:p>
    <w:p w:rsidR="008360A8" w:rsidRDefault="008360A8" w:rsidP="008360A8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5E247B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Организация образовательного процесса:</w:t>
      </w:r>
      <w:r w:rsidRPr="005E247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комбинированные занятия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, практические занятия</w:t>
      </w:r>
    </w:p>
    <w:p w:rsidR="008360A8" w:rsidRDefault="008360A8" w:rsidP="008360A8">
      <w:pPr>
        <w:spacing w:after="0" w:line="240" w:lineRule="auto"/>
        <w:jc w:val="both"/>
        <w:rPr>
          <w:rFonts w:ascii="Times New Roman" w:hAnsi="Times New Roman"/>
          <w:b/>
          <w:bCs/>
          <w:spacing w:val="-6"/>
          <w:sz w:val="24"/>
          <w:szCs w:val="24"/>
        </w:rPr>
      </w:pPr>
    </w:p>
    <w:p w:rsidR="008360A8" w:rsidRPr="00523E2B" w:rsidRDefault="008360A8" w:rsidP="008360A8">
      <w:pPr>
        <w:spacing w:after="0" w:line="240" w:lineRule="auto"/>
        <w:jc w:val="both"/>
        <w:rPr>
          <w:rFonts w:ascii="Times New Roman" w:hAnsi="Times New Roman"/>
          <w:b/>
          <w:bCs/>
          <w:spacing w:val="-6"/>
          <w:sz w:val="24"/>
          <w:szCs w:val="24"/>
        </w:rPr>
      </w:pPr>
      <w:r w:rsidRPr="009C18F1">
        <w:rPr>
          <w:rFonts w:ascii="Times New Roman" w:hAnsi="Times New Roman"/>
          <w:b/>
          <w:bCs/>
          <w:spacing w:val="-6"/>
          <w:sz w:val="24"/>
          <w:szCs w:val="24"/>
        </w:rPr>
        <w:t>Кадровое обеспечение</w:t>
      </w:r>
      <w:r>
        <w:rPr>
          <w:rFonts w:ascii="Times New Roman" w:hAnsi="Times New Roman"/>
          <w:b/>
          <w:bCs/>
          <w:spacing w:val="-6"/>
          <w:sz w:val="24"/>
          <w:szCs w:val="24"/>
        </w:rPr>
        <w:t xml:space="preserve">: </w:t>
      </w:r>
      <w:r w:rsidRPr="00523E2B">
        <w:rPr>
          <w:rFonts w:ascii="Times New Roman" w:eastAsia="Calibri" w:hAnsi="Times New Roman"/>
          <w:sz w:val="24"/>
          <w:szCs w:val="24"/>
          <w:lang w:eastAsia="ar-SA"/>
        </w:rPr>
        <w:t>преподаватели, обеспечивающие обучение по учебному предмету, имеют высшее профессиональное образование, соответствующее профилю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 учебного предмета</w:t>
      </w:r>
      <w:r w:rsidRPr="00523E2B">
        <w:rPr>
          <w:rFonts w:ascii="Times New Roman" w:eastAsia="Calibri" w:hAnsi="Times New Roman"/>
          <w:sz w:val="24"/>
          <w:szCs w:val="24"/>
          <w:lang w:eastAsia="ar-SA"/>
        </w:rPr>
        <w:t>.</w:t>
      </w:r>
    </w:p>
    <w:p w:rsidR="008360A8" w:rsidRDefault="008360A8" w:rsidP="008360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360A8" w:rsidRPr="009C18F1" w:rsidRDefault="008360A8" w:rsidP="008360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C18F1">
        <w:rPr>
          <w:rFonts w:ascii="Times New Roman" w:hAnsi="Times New Roman"/>
          <w:b/>
          <w:sz w:val="24"/>
          <w:szCs w:val="24"/>
        </w:rPr>
        <w:t>Контроль и оценка результатов освоения.</w:t>
      </w:r>
    </w:p>
    <w:p w:rsidR="008360A8" w:rsidRPr="005E247B" w:rsidRDefault="008360A8" w:rsidP="008360A8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316C8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Контроль и оценка результатов освоения учебного предмета осуществляется преподавателем в процессе проведения теоретических и практических занятий, тестирования, а также выполнения студентами индивидуальных заданий, проектов, исследований.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Pr="00316C8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Промежуточная аттестация в форме дифференцированного зачета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(тестирование)</w:t>
      </w:r>
    </w:p>
    <w:p w:rsidR="00644E95" w:rsidRPr="004E0961" w:rsidRDefault="00644E95" w:rsidP="002064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sectPr w:rsidR="00644E95" w:rsidRPr="004E0961" w:rsidSect="00644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708"/>
      </w:pPr>
      <w:rPr>
        <w:rFonts w:cs="Times New Roman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708"/>
      </w:pPr>
      <w:rPr>
        <w:rFonts w:cs="Times New Roman"/>
      </w:rPr>
    </w:lvl>
  </w:abstractNum>
  <w:abstractNum w:abstractNumId="2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708"/>
      </w:pPr>
      <w:rPr>
        <w:rFonts w:cs="Times New Roman"/>
      </w:rPr>
    </w:lvl>
  </w:abstractNum>
  <w:abstractNum w:abstractNumId="3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708"/>
      </w:pPr>
      <w:rPr>
        <w:rFonts w:cs="Times New Roman"/>
      </w:rPr>
    </w:lvl>
  </w:abstractNum>
  <w:abstractNum w:abstractNumId="4">
    <w:nsid w:val="03266A50"/>
    <w:multiLevelType w:val="hybridMultilevel"/>
    <w:tmpl w:val="3426E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510986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">
    <w:nsid w:val="07656D60"/>
    <w:multiLevelType w:val="hybridMultilevel"/>
    <w:tmpl w:val="9FD4FAB2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>
    <w:nsid w:val="09DC011F"/>
    <w:multiLevelType w:val="hybridMultilevel"/>
    <w:tmpl w:val="68DC3CB2"/>
    <w:lvl w:ilvl="0" w:tplc="0BD8BD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6611FD"/>
    <w:multiLevelType w:val="hybridMultilevel"/>
    <w:tmpl w:val="4E1AC206"/>
    <w:lvl w:ilvl="0" w:tplc="DA70A2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4E33F2"/>
    <w:multiLevelType w:val="hybridMultilevel"/>
    <w:tmpl w:val="0E74C5F0"/>
    <w:lvl w:ilvl="0" w:tplc="000000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4D55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45AF0B2F"/>
    <w:multiLevelType w:val="hybridMultilevel"/>
    <w:tmpl w:val="59CA2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AD0004"/>
    <w:multiLevelType w:val="hybridMultilevel"/>
    <w:tmpl w:val="A6324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DD24DE"/>
    <w:multiLevelType w:val="hybridMultilevel"/>
    <w:tmpl w:val="09742158"/>
    <w:lvl w:ilvl="0" w:tplc="99362A9E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14">
    <w:nsid w:val="679642C0"/>
    <w:multiLevelType w:val="hybridMultilevel"/>
    <w:tmpl w:val="26004C32"/>
    <w:lvl w:ilvl="0" w:tplc="42843BA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6CCD3811"/>
    <w:multiLevelType w:val="hybridMultilevel"/>
    <w:tmpl w:val="54F805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E0A08E5"/>
    <w:multiLevelType w:val="hybridMultilevel"/>
    <w:tmpl w:val="BFCCA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9"/>
  </w:num>
  <w:num w:numId="5">
    <w:abstractNumId w:val="1"/>
  </w:num>
  <w:num w:numId="6">
    <w:abstractNumId w:val="2"/>
  </w:num>
  <w:num w:numId="7">
    <w:abstractNumId w:val="3"/>
  </w:num>
  <w:num w:numId="8">
    <w:abstractNumId w:val="15"/>
  </w:num>
  <w:num w:numId="9">
    <w:abstractNumId w:val="14"/>
  </w:num>
  <w:num w:numId="10">
    <w:abstractNumId w:val="11"/>
  </w:num>
  <w:num w:numId="11">
    <w:abstractNumId w:val="8"/>
  </w:num>
  <w:num w:numId="12">
    <w:abstractNumId w:val="16"/>
  </w:num>
  <w:num w:numId="13">
    <w:abstractNumId w:val="7"/>
  </w:num>
  <w:num w:numId="14">
    <w:abstractNumId w:val="6"/>
  </w:num>
  <w:num w:numId="15">
    <w:abstractNumId w:val="12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2"/>
  </w:compat>
  <w:rsids>
    <w:rsidRoot w:val="00267FDC"/>
    <w:rsid w:val="00072D3E"/>
    <w:rsid w:val="00104D97"/>
    <w:rsid w:val="001A2B57"/>
    <w:rsid w:val="002064BB"/>
    <w:rsid w:val="00267FDC"/>
    <w:rsid w:val="002F6FFB"/>
    <w:rsid w:val="003248E0"/>
    <w:rsid w:val="00386683"/>
    <w:rsid w:val="00396ED6"/>
    <w:rsid w:val="004C797D"/>
    <w:rsid w:val="004E0961"/>
    <w:rsid w:val="00513EB5"/>
    <w:rsid w:val="005D0072"/>
    <w:rsid w:val="00644E95"/>
    <w:rsid w:val="00660BD1"/>
    <w:rsid w:val="008360A8"/>
    <w:rsid w:val="008F7EBD"/>
    <w:rsid w:val="009E3298"/>
    <w:rsid w:val="00CA3823"/>
    <w:rsid w:val="00CB06F5"/>
    <w:rsid w:val="00DA4332"/>
    <w:rsid w:val="00E84AF1"/>
    <w:rsid w:val="00E9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FD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7F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267FDC"/>
    <w:pPr>
      <w:keepNext/>
      <w:tabs>
        <w:tab w:val="num" w:pos="720"/>
      </w:tabs>
      <w:spacing w:after="0" w:line="240" w:lineRule="auto"/>
      <w:ind w:left="720" w:hanging="720"/>
      <w:jc w:val="center"/>
      <w:outlineLvl w:val="2"/>
    </w:pPr>
    <w:rPr>
      <w:rFonts w:ascii="Arial" w:hAnsi="Arial" w:cs="Arial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7FD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67FDC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a3">
    <w:name w:val="Body Text"/>
    <w:basedOn w:val="a"/>
    <w:link w:val="a4"/>
    <w:semiHidden/>
    <w:rsid w:val="00267FDC"/>
    <w:pPr>
      <w:spacing w:after="0" w:line="240" w:lineRule="auto"/>
    </w:pPr>
    <w:rPr>
      <w:rFonts w:ascii="Times New Roman" w:hAnsi="Times New Roman"/>
      <w:b/>
      <w:bCs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267FDC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2">
    <w:name w:val="Body Text 2"/>
    <w:basedOn w:val="a"/>
    <w:link w:val="20"/>
    <w:rsid w:val="00267FD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67FDC"/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rsid w:val="00267FD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67F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67FDC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67FD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67FDC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4E0961"/>
    <w:pPr>
      <w:ind w:left="720"/>
      <w:contextualSpacing/>
    </w:pPr>
  </w:style>
  <w:style w:type="character" w:customStyle="1" w:styleId="FontStyle15">
    <w:name w:val="Font Style15"/>
    <w:rsid w:val="008F7EBD"/>
    <w:rPr>
      <w:rFonts w:ascii="Times New Roman" w:hAnsi="Times New Roman" w:cs="Times New Roman"/>
      <w:sz w:val="26"/>
      <w:szCs w:val="26"/>
    </w:rPr>
  </w:style>
  <w:style w:type="character" w:customStyle="1" w:styleId="a8">
    <w:name w:val="Основной текст_"/>
    <w:basedOn w:val="a0"/>
    <w:link w:val="31"/>
    <w:locked/>
    <w:rsid w:val="009E3298"/>
    <w:rPr>
      <w:rFonts w:ascii="Bookman Old Style" w:hAnsi="Bookman Old Style" w:cs="Times New Roman"/>
      <w:sz w:val="18"/>
      <w:szCs w:val="18"/>
      <w:shd w:val="clear" w:color="auto" w:fill="FFFFFF"/>
    </w:rPr>
  </w:style>
  <w:style w:type="character" w:customStyle="1" w:styleId="12">
    <w:name w:val="Основной текст1"/>
    <w:basedOn w:val="a8"/>
    <w:uiPriority w:val="99"/>
    <w:rsid w:val="009E3298"/>
    <w:rPr>
      <w:rFonts w:ascii="Bookman Old Style" w:hAnsi="Bookman Old Style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8"/>
    <w:rsid w:val="009E3298"/>
    <w:pPr>
      <w:widowControl w:val="0"/>
      <w:shd w:val="clear" w:color="auto" w:fill="FFFFFF"/>
      <w:spacing w:after="1680" w:line="221" w:lineRule="exact"/>
      <w:ind w:hanging="440"/>
    </w:pPr>
    <w:rPr>
      <w:rFonts w:ascii="Bookman Old Style" w:eastAsiaTheme="minorHAnsi" w:hAnsi="Bookman Old Style"/>
      <w:sz w:val="18"/>
      <w:szCs w:val="18"/>
      <w:lang w:eastAsia="en-US"/>
    </w:rPr>
  </w:style>
  <w:style w:type="character" w:customStyle="1" w:styleId="8">
    <w:name w:val="Основной текст (8)_"/>
    <w:basedOn w:val="a0"/>
    <w:link w:val="81"/>
    <w:uiPriority w:val="99"/>
    <w:locked/>
    <w:rsid w:val="009E3298"/>
    <w:rPr>
      <w:rFonts w:ascii="Bookman Old Style" w:hAnsi="Bookman Old Style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80">
    <w:name w:val="Основной текст (8)"/>
    <w:basedOn w:val="8"/>
    <w:uiPriority w:val="99"/>
    <w:rsid w:val="009E3298"/>
    <w:rPr>
      <w:rFonts w:ascii="Bookman Old Style" w:hAnsi="Bookman Old Style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81">
    <w:name w:val="Основной текст (8)1"/>
    <w:basedOn w:val="a"/>
    <w:link w:val="8"/>
    <w:uiPriority w:val="99"/>
    <w:rsid w:val="009E3298"/>
    <w:pPr>
      <w:widowControl w:val="0"/>
      <w:shd w:val="clear" w:color="auto" w:fill="FFFFFF"/>
      <w:spacing w:before="60" w:after="0" w:line="230" w:lineRule="exact"/>
      <w:ind w:firstLine="280"/>
      <w:jc w:val="both"/>
    </w:pPr>
    <w:rPr>
      <w:rFonts w:ascii="Bookman Old Style" w:eastAsiaTheme="minorHAnsi" w:hAnsi="Bookman Old Style"/>
      <w:b/>
      <w:bCs/>
      <w:i/>
      <w:iCs/>
      <w:sz w:val="18"/>
      <w:szCs w:val="18"/>
      <w:lang w:eastAsia="en-US"/>
    </w:rPr>
  </w:style>
  <w:style w:type="paragraph" w:customStyle="1" w:styleId="Style3">
    <w:name w:val="Style3"/>
    <w:basedOn w:val="a"/>
    <w:rsid w:val="00CA3823"/>
    <w:pPr>
      <w:widowControl w:val="0"/>
      <w:autoSpaceDE w:val="0"/>
      <w:autoSpaceDN w:val="0"/>
      <w:adjustRightInd w:val="0"/>
      <w:spacing w:after="0" w:line="324" w:lineRule="exac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5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3CD80-371B-49D4-8BFC-654765087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Воробьёва</dc:creator>
  <cp:lastModifiedBy>Grekova2</cp:lastModifiedBy>
  <cp:revision>14</cp:revision>
  <dcterms:created xsi:type="dcterms:W3CDTF">2015-01-13T09:16:00Z</dcterms:created>
  <dcterms:modified xsi:type="dcterms:W3CDTF">2019-06-06T12:49:00Z</dcterms:modified>
</cp:coreProperties>
</file>